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90F34" w14:textId="17B1C209" w:rsidR="008A73A7" w:rsidRPr="00F4203D" w:rsidRDefault="00F4203D" w:rsidP="00F4203D">
      <w:pPr>
        <w:jc w:val="right"/>
        <w:rPr>
          <w:rFonts w:ascii="Times New Roman" w:hAnsi="Times New Roman" w:cs="Times New Roman"/>
          <w:b/>
          <w:bCs/>
        </w:rPr>
      </w:pPr>
      <w:r w:rsidRPr="00F4203D">
        <w:rPr>
          <w:rFonts w:ascii="Times New Roman" w:hAnsi="Times New Roman" w:cs="Times New Roman"/>
          <w:b/>
          <w:bCs/>
        </w:rPr>
        <w:t>«УТВЕРЖДАЮ»</w:t>
      </w:r>
    </w:p>
    <w:p w14:paraId="196D96EF" w14:textId="6AE99AA2" w:rsidR="00F4203D" w:rsidRPr="00F4203D" w:rsidRDefault="00F4203D" w:rsidP="00F4203D">
      <w:pPr>
        <w:jc w:val="right"/>
        <w:rPr>
          <w:rFonts w:ascii="Times New Roman" w:hAnsi="Times New Roman" w:cs="Times New Roman"/>
          <w:b/>
          <w:bCs/>
        </w:rPr>
      </w:pPr>
      <w:r w:rsidRPr="00F4203D">
        <w:rPr>
          <w:rFonts w:ascii="Times New Roman" w:hAnsi="Times New Roman" w:cs="Times New Roman"/>
          <w:b/>
          <w:bCs/>
        </w:rPr>
        <w:t>______________________</w:t>
      </w:r>
    </w:p>
    <w:p w14:paraId="16EF8A75" w14:textId="77777777" w:rsidR="00F4203D" w:rsidRPr="00F4203D" w:rsidRDefault="00F4203D" w:rsidP="00F4203D">
      <w:pPr>
        <w:jc w:val="right"/>
        <w:rPr>
          <w:rFonts w:ascii="Times New Roman" w:hAnsi="Times New Roman" w:cs="Times New Roman"/>
          <w:b/>
          <w:bCs/>
        </w:rPr>
      </w:pPr>
      <w:r w:rsidRPr="00F4203D">
        <w:rPr>
          <w:rFonts w:ascii="Times New Roman" w:hAnsi="Times New Roman" w:cs="Times New Roman"/>
          <w:b/>
          <w:bCs/>
        </w:rPr>
        <w:t>______________________</w:t>
      </w:r>
    </w:p>
    <w:p w14:paraId="1EDE1B16" w14:textId="65B3D335" w:rsidR="00F4203D" w:rsidRDefault="00F4203D" w:rsidP="00F4203D">
      <w:pPr>
        <w:jc w:val="right"/>
        <w:rPr>
          <w:rFonts w:ascii="Times New Roman" w:hAnsi="Times New Roman" w:cs="Times New Roman"/>
          <w:b/>
          <w:bCs/>
        </w:rPr>
      </w:pPr>
      <w:r w:rsidRPr="00F4203D">
        <w:rPr>
          <w:rFonts w:ascii="Times New Roman" w:hAnsi="Times New Roman" w:cs="Times New Roman"/>
          <w:b/>
          <w:bCs/>
        </w:rPr>
        <w:t>«___</w:t>
      </w:r>
      <w:proofErr w:type="gramStart"/>
      <w:r w:rsidRPr="00F4203D">
        <w:rPr>
          <w:rFonts w:ascii="Times New Roman" w:hAnsi="Times New Roman" w:cs="Times New Roman"/>
          <w:b/>
          <w:bCs/>
        </w:rPr>
        <w:t>_»_</w:t>
      </w:r>
      <w:proofErr w:type="gramEnd"/>
      <w:r w:rsidRPr="00F4203D">
        <w:rPr>
          <w:rFonts w:ascii="Times New Roman" w:hAnsi="Times New Roman" w:cs="Times New Roman"/>
          <w:b/>
          <w:bCs/>
        </w:rPr>
        <w:t>_________20___г.</w:t>
      </w:r>
    </w:p>
    <w:p w14:paraId="3EBA795D" w14:textId="77777777" w:rsidR="00F4203D" w:rsidRDefault="00F4203D" w:rsidP="00F4203D">
      <w:pPr>
        <w:jc w:val="right"/>
        <w:rPr>
          <w:rFonts w:ascii="Times New Roman" w:hAnsi="Times New Roman" w:cs="Times New Roman"/>
          <w:b/>
          <w:bCs/>
        </w:rPr>
      </w:pPr>
    </w:p>
    <w:tbl>
      <w:tblPr>
        <w:tblW w:w="9923" w:type="dxa"/>
        <w:tblInd w:w="-572" w:type="dxa"/>
        <w:tblLook w:val="04A0" w:firstRow="1" w:lastRow="0" w:firstColumn="1" w:lastColumn="0" w:noHBand="0" w:noVBand="1"/>
      </w:tblPr>
      <w:tblGrid>
        <w:gridCol w:w="1701"/>
        <w:gridCol w:w="8222"/>
      </w:tblGrid>
      <w:tr w:rsidR="00A46CC2" w:rsidRPr="00A46CC2" w14:paraId="611F80C8" w14:textId="77777777" w:rsidTr="00A46CC2">
        <w:trPr>
          <w:trHeight w:val="33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6423" w14:textId="77777777" w:rsidR="00A46CC2" w:rsidRPr="00A46CC2" w:rsidRDefault="00A46CC2" w:rsidP="00A46C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A46CC2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Ведомость используемых материалов на</w:t>
            </w:r>
          </w:p>
        </w:tc>
      </w:tr>
      <w:tr w:rsidR="00A46CC2" w:rsidRPr="00A46CC2" w14:paraId="5CDB4CD8" w14:textId="77777777" w:rsidTr="00A46CC2">
        <w:trPr>
          <w:trHeight w:val="1583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7258" w14:textId="4E84AE7D" w:rsidR="00A46CC2" w:rsidRPr="00A46CC2" w:rsidRDefault="00A46CC2" w:rsidP="00A46C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A46CC2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Выполнение ремонтных работ на объекте: Федеральное государственное бюджетное образовательное учреждение высшего образования "Российский государственный художественно-промышленный университет им.</w:t>
            </w:r>
            <w:r w:rsidR="0041005B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A46CC2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С.Г.</w:t>
            </w:r>
            <w:r w:rsidR="0041005B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A46CC2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Строганова" по адресу: г.</w:t>
            </w:r>
            <w:r w:rsidR="0041005B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A46CC2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Москва, Волоколамское шоссе, д.9, строение 1</w:t>
            </w:r>
          </w:p>
        </w:tc>
      </w:tr>
      <w:tr w:rsidR="00A46CC2" w:rsidRPr="00A46CC2" w14:paraId="0D8A4D35" w14:textId="77777777" w:rsidTr="00A46CC2">
        <w:trPr>
          <w:trHeight w:val="57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E11E" w14:textId="4BED4C21" w:rsidR="00A46CC2" w:rsidRPr="00A46CC2" w:rsidRDefault="00A46CC2" w:rsidP="00A46C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 w:eastAsia="ru-RU"/>
              </w:rPr>
            </w:pPr>
            <w:r w:rsidRPr="00A46CC2">
              <w:rPr>
                <w:rFonts w:ascii="Arial" w:eastAsia="Times New Roman" w:hAnsi="Arial" w:cs="Arial"/>
                <w:b/>
                <w:bCs/>
                <w:lang w:eastAsia="ru-RU"/>
              </w:rPr>
              <w:t>№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3642" w14:textId="77777777" w:rsidR="00A46CC2" w:rsidRPr="00A46CC2" w:rsidRDefault="00A46CC2" w:rsidP="00A46C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46CC2">
              <w:rPr>
                <w:rFonts w:ascii="Arial" w:eastAsia="Times New Roman" w:hAnsi="Arial" w:cs="Arial"/>
                <w:b/>
                <w:bCs/>
                <w:lang w:eastAsia="ru-RU"/>
              </w:rPr>
              <w:t>Наименование</w:t>
            </w:r>
          </w:p>
        </w:tc>
      </w:tr>
      <w:tr w:rsidR="00A46CC2" w:rsidRPr="00A46CC2" w14:paraId="27BE3725" w14:textId="77777777" w:rsidTr="00A46CC2">
        <w:trPr>
          <w:trHeight w:val="28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0ABD2" w14:textId="77777777" w:rsidR="00A46CC2" w:rsidRPr="00A46CC2" w:rsidRDefault="00A46CC2" w:rsidP="00A46C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46CC2">
              <w:rPr>
                <w:rFonts w:ascii="Arial" w:eastAsia="Times New Roman" w:hAnsi="Arial" w:cs="Arial"/>
                <w:b/>
                <w:bCs/>
                <w:lang w:eastAsia="ru-RU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484B" w14:textId="77777777" w:rsidR="00A46CC2" w:rsidRPr="00A46CC2" w:rsidRDefault="00A46CC2" w:rsidP="00A46C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46CC2">
              <w:rPr>
                <w:rFonts w:ascii="Arial" w:eastAsia="Times New Roman" w:hAnsi="Arial" w:cs="Arial"/>
                <w:b/>
                <w:bCs/>
                <w:lang w:eastAsia="ru-RU"/>
              </w:rPr>
              <w:t>2</w:t>
            </w:r>
          </w:p>
        </w:tc>
      </w:tr>
      <w:tr w:rsidR="009031D2" w:rsidRPr="00A46CC2" w14:paraId="67B67189" w14:textId="77777777" w:rsidTr="009031D2">
        <w:trPr>
          <w:trHeight w:val="28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64E5F" w14:textId="77777777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46CC2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97ABC" w14:textId="1C9AD2E0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Добавка (фибра) армирующая из полипропиленового волокна, длина волокна 18 мм, диаметр 0,2 мм</w:t>
            </w:r>
          </w:p>
        </w:tc>
      </w:tr>
      <w:tr w:rsidR="009031D2" w:rsidRPr="00A46CC2" w14:paraId="787F8105" w14:textId="77777777" w:rsidTr="009031D2">
        <w:trPr>
          <w:trHeight w:val="38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E7C8B" w14:textId="07B9B3B2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46CC2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CD04A" w14:textId="4A6DAA34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 xml:space="preserve">Ленты </w:t>
            </w:r>
            <w:proofErr w:type="spellStart"/>
            <w:r>
              <w:rPr>
                <w:rFonts w:ascii="Arial" w:hAnsi="Arial" w:cs="Arial"/>
              </w:rPr>
              <w:t>пенополиэтиленовые</w:t>
            </w:r>
            <w:proofErr w:type="spellEnd"/>
            <w:r>
              <w:rPr>
                <w:rFonts w:ascii="Arial" w:hAnsi="Arial" w:cs="Arial"/>
              </w:rPr>
              <w:t>, демпферные для компенсации температурного расширения цементной стяжки, ширина 100 мм, толщина 10 мм</w:t>
            </w:r>
          </w:p>
        </w:tc>
      </w:tr>
      <w:tr w:rsidR="009031D2" w:rsidRPr="00A46CC2" w14:paraId="1EED47C5" w14:textId="77777777" w:rsidTr="009031D2">
        <w:trPr>
          <w:trHeight w:val="43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58A5C" w14:textId="77777777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46CC2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9DAD6" w14:textId="3D6C3351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Пленка полиэтиленовая, толщина 0,2-0,5 мм</w:t>
            </w:r>
          </w:p>
        </w:tc>
      </w:tr>
      <w:tr w:rsidR="009031D2" w:rsidRPr="00A46CC2" w14:paraId="2B1B6D73" w14:textId="77777777" w:rsidTr="009031D2">
        <w:trPr>
          <w:trHeight w:val="206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70625" w14:textId="77777777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46CC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3680C" w14:textId="4DBC1FC2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Пленка полиэтиленовая, толщина 0,15 мм</w:t>
            </w:r>
          </w:p>
        </w:tc>
      </w:tr>
      <w:tr w:rsidR="009031D2" w:rsidRPr="00A46CC2" w14:paraId="32DC1892" w14:textId="77777777" w:rsidTr="003203DA">
        <w:trPr>
          <w:trHeight w:val="28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2AD7E" w14:textId="77777777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46CC2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69702" w14:textId="410F6FC9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Гвозди строительные</w:t>
            </w:r>
          </w:p>
        </w:tc>
      </w:tr>
      <w:tr w:rsidR="009031D2" w:rsidRPr="00A46CC2" w14:paraId="40B9B9AF" w14:textId="77777777" w:rsidTr="009031D2">
        <w:trPr>
          <w:trHeight w:val="163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761A5" w14:textId="62ABB41B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46CC2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9D127" w14:textId="247A564E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Дюбели полиэтиленовые распорные, диаметр 6 мм, длина 30 мм</w:t>
            </w:r>
          </w:p>
        </w:tc>
      </w:tr>
      <w:tr w:rsidR="009031D2" w:rsidRPr="00A46CC2" w14:paraId="4912D8B7" w14:textId="77777777" w:rsidTr="009031D2">
        <w:trPr>
          <w:trHeight w:val="28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5336F" w14:textId="77777777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46CC2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30064" w14:textId="336D6168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Шурупы самонарезающие стальные с полукруглой головкой и крестообразным шлицем, остроконечные, диаметр 3,5 мм, длина 35 мм</w:t>
            </w:r>
          </w:p>
        </w:tc>
      </w:tr>
      <w:tr w:rsidR="009031D2" w:rsidRPr="00A46CC2" w14:paraId="7470A968" w14:textId="77777777" w:rsidTr="003203DA">
        <w:trPr>
          <w:trHeight w:val="313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0BCE5" w14:textId="77777777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46CC2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B83EB" w14:textId="29C80B98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Мешки полипропиленовые, размеры 550х1050 мм, грузоподъемность до 50 кг</w:t>
            </w:r>
          </w:p>
        </w:tc>
      </w:tr>
      <w:tr w:rsidR="009031D2" w:rsidRPr="00A46CC2" w14:paraId="011777A5" w14:textId="77777777" w:rsidTr="009031D2">
        <w:trPr>
          <w:trHeight w:val="431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FEF39" w14:textId="77777777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46CC2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91BAC" w14:textId="7421B09A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 xml:space="preserve">Смеси сухие водостойкие для затирки </w:t>
            </w:r>
            <w:proofErr w:type="spellStart"/>
            <w:r>
              <w:rPr>
                <w:rFonts w:ascii="Arial" w:hAnsi="Arial" w:cs="Arial"/>
              </w:rPr>
              <w:t>межплиточных</w:t>
            </w:r>
            <w:proofErr w:type="spellEnd"/>
            <w:r>
              <w:rPr>
                <w:rFonts w:ascii="Arial" w:hAnsi="Arial" w:cs="Arial"/>
              </w:rPr>
              <w:t xml:space="preserve"> швов шириной 1-6 мм (различная цветовая гамма)</w:t>
            </w:r>
          </w:p>
        </w:tc>
      </w:tr>
      <w:tr w:rsidR="009031D2" w:rsidRPr="00A46CC2" w14:paraId="3E1B1245" w14:textId="77777777" w:rsidTr="009031D2">
        <w:trPr>
          <w:trHeight w:val="37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55A677" w14:textId="77777777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46CC2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CE025E7" w14:textId="2D051486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Смеси сухие цементные (</w:t>
            </w:r>
            <w:proofErr w:type="spellStart"/>
            <w:r>
              <w:rPr>
                <w:rFonts w:ascii="Arial" w:hAnsi="Arial" w:cs="Arial"/>
              </w:rPr>
              <w:t>пескобетон</w:t>
            </w:r>
            <w:proofErr w:type="spellEnd"/>
            <w:r>
              <w:rPr>
                <w:rFonts w:ascii="Arial" w:hAnsi="Arial" w:cs="Arial"/>
              </w:rPr>
              <w:t>), класс В22,5 (М300)</w:t>
            </w:r>
          </w:p>
        </w:tc>
      </w:tr>
      <w:tr w:rsidR="009031D2" w:rsidRPr="00A46CC2" w14:paraId="2ED58931" w14:textId="77777777" w:rsidTr="009031D2">
        <w:trPr>
          <w:trHeight w:val="8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8FE38" w14:textId="77777777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D7606" w14:textId="36675B27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9031D2" w:rsidRPr="00A46CC2" w14:paraId="107EEB91" w14:textId="77777777" w:rsidTr="009031D2">
        <w:trPr>
          <w:trHeight w:val="8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8BDB7" w14:textId="106FB2F0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303A0" w14:textId="28304C20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 xml:space="preserve">Плитка </w:t>
            </w:r>
            <w:proofErr w:type="spellStart"/>
            <w:r>
              <w:rPr>
                <w:rFonts w:ascii="Arial" w:hAnsi="Arial" w:cs="Arial"/>
              </w:rPr>
              <w:t>керамогранитная</w:t>
            </w:r>
            <w:proofErr w:type="spellEnd"/>
            <w:r>
              <w:rPr>
                <w:rFonts w:ascii="Arial" w:hAnsi="Arial" w:cs="Arial"/>
              </w:rPr>
              <w:t xml:space="preserve">, полированная, многоцветная, толщина 11 мм (Применительно. Керамогранит </w:t>
            </w:r>
            <w:proofErr w:type="spellStart"/>
            <w:proofErr w:type="gramStart"/>
            <w:r>
              <w:rPr>
                <w:rFonts w:ascii="Arial" w:hAnsi="Arial" w:cs="Arial"/>
              </w:rPr>
              <w:t>Kerama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Marazzi</w:t>
            </w:r>
            <w:proofErr w:type="spellEnd"/>
            <w:r>
              <w:rPr>
                <w:rFonts w:ascii="Arial" w:hAnsi="Arial" w:cs="Arial"/>
              </w:rPr>
              <w:t xml:space="preserve"> Про</w:t>
            </w:r>
            <w:proofErr w:type="gramEnd"/>
            <w:r>
              <w:rPr>
                <w:rFonts w:ascii="Arial" w:hAnsi="Arial" w:cs="Arial"/>
              </w:rPr>
              <w:t xml:space="preserve"> Стоун серый светлый600х600х9 мм)</w:t>
            </w:r>
          </w:p>
        </w:tc>
      </w:tr>
      <w:tr w:rsidR="009031D2" w:rsidRPr="00A46CC2" w14:paraId="070BAFA4" w14:textId="77777777" w:rsidTr="00111289">
        <w:trPr>
          <w:trHeight w:val="37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BB4BE" w14:textId="73C360D0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1B5E3" w14:textId="27D30083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 xml:space="preserve">Профиль </w:t>
            </w:r>
            <w:proofErr w:type="spellStart"/>
            <w:r>
              <w:rPr>
                <w:rFonts w:ascii="Arial" w:hAnsi="Arial" w:cs="Arial"/>
              </w:rPr>
              <w:t>маячковый</w:t>
            </w:r>
            <w:proofErr w:type="spellEnd"/>
            <w:r>
              <w:rPr>
                <w:rFonts w:ascii="Arial" w:hAnsi="Arial" w:cs="Arial"/>
              </w:rPr>
              <w:t xml:space="preserve"> из оцинкованной стали, высота 10 мм, длина 3000 мм, толщина стали 0,6 мм</w:t>
            </w:r>
          </w:p>
        </w:tc>
      </w:tr>
      <w:tr w:rsidR="009031D2" w:rsidRPr="00A46CC2" w14:paraId="49930C98" w14:textId="77777777" w:rsidTr="00111289">
        <w:trPr>
          <w:trHeight w:val="37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7C062" w14:textId="4879EB92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C2061" w14:textId="522AAFE7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Сетка стальная плетеная одинарная из оцинкованной проволоки с квадратными ячейками, диаметр проволоки 2,5 мм, размер ячейки 50х50 мм</w:t>
            </w:r>
          </w:p>
        </w:tc>
      </w:tr>
      <w:tr w:rsidR="009031D2" w:rsidRPr="00A46CC2" w14:paraId="53BF35C7" w14:textId="77777777" w:rsidTr="00111289">
        <w:trPr>
          <w:trHeight w:val="37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357A5" w14:textId="5EF6AF05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6476E" w14:textId="1EBFE68A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Рейка строганная сухая хвойных пород (ель, сосна), длина 2-3 м, размеры 8х18 мм</w:t>
            </w:r>
          </w:p>
        </w:tc>
      </w:tr>
      <w:tr w:rsidR="009031D2" w:rsidRPr="00A46CC2" w14:paraId="18704A08" w14:textId="77777777" w:rsidTr="00111289">
        <w:trPr>
          <w:trHeight w:val="37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409D" w14:textId="34DCCD20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F9CD3" w14:textId="57ED10C8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Фанера с наружными слоями из шпона березы, марка ФК, сорт IV/IV, нешлифованная, толщина 18-24 мм</w:t>
            </w:r>
          </w:p>
        </w:tc>
      </w:tr>
      <w:tr w:rsidR="009031D2" w:rsidRPr="00A46CC2" w14:paraId="3EEC1668" w14:textId="77777777" w:rsidTr="00111289">
        <w:trPr>
          <w:trHeight w:val="37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8721E" w14:textId="050F402D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4E8FB5" w14:textId="524499E3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Плинтус для полов из ПВХ, с кабель-каналом, высота 55 мм, ширина 22 мм</w:t>
            </w:r>
          </w:p>
        </w:tc>
      </w:tr>
      <w:tr w:rsidR="009031D2" w:rsidRPr="00A46CC2" w14:paraId="20AF48C8" w14:textId="77777777" w:rsidTr="00111289">
        <w:trPr>
          <w:trHeight w:val="37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3CC4" w14:textId="4F331DB6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17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92A0F" w14:textId="541AE68D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Заглушки торцевые для плинтуса из ПВХ, высота 48 мм</w:t>
            </w:r>
          </w:p>
        </w:tc>
      </w:tr>
      <w:tr w:rsidR="009031D2" w:rsidRPr="00A46CC2" w14:paraId="3E4AB1C7" w14:textId="77777777" w:rsidTr="00111289">
        <w:trPr>
          <w:trHeight w:val="37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9A22" w14:textId="7DB29C1C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18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BD86D" w14:textId="00485FFB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Соединители для плинтуса из ПВХ, высота 48 мм</w:t>
            </w:r>
          </w:p>
        </w:tc>
      </w:tr>
      <w:tr w:rsidR="009031D2" w:rsidRPr="00A46CC2" w14:paraId="6C894FEC" w14:textId="77777777" w:rsidTr="00111289">
        <w:trPr>
          <w:trHeight w:val="37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4D1E" w14:textId="6FAAA091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19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C2D78" w14:textId="7B9EF370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Уголки для плинтуса из ПВХ, высота 48 мм</w:t>
            </w:r>
          </w:p>
        </w:tc>
      </w:tr>
      <w:tr w:rsidR="009031D2" w:rsidRPr="00A46CC2" w14:paraId="3BCD10ED" w14:textId="77777777" w:rsidTr="00111289">
        <w:trPr>
          <w:trHeight w:val="37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8DBEE" w14:textId="1FFB056D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A1D90" w14:textId="13F35176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Фиксаторы защитного слоя арматуры пластиковые, форма кубик, толщина защитного слоя бетона 50 мм</w:t>
            </w:r>
          </w:p>
        </w:tc>
      </w:tr>
      <w:tr w:rsidR="009031D2" w:rsidRPr="00A46CC2" w14:paraId="0E3AC8E4" w14:textId="77777777" w:rsidTr="009031D2">
        <w:trPr>
          <w:trHeight w:val="3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D47C7" w14:textId="15275477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21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799F9" w14:textId="3555FFD2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Клей монтажный сухой для внутренних и наружных работ на основе цементн</w:t>
            </w:r>
            <w:bookmarkStart w:id="0" w:name="_GoBack"/>
            <w:bookmarkEnd w:id="0"/>
            <w:r>
              <w:rPr>
                <w:rFonts w:ascii="Arial" w:hAnsi="Arial" w:cs="Arial"/>
              </w:rPr>
              <w:t>ого вяжущего, для плитки, керамогранита, мозаики, камня</w:t>
            </w:r>
          </w:p>
        </w:tc>
      </w:tr>
      <w:tr w:rsidR="009031D2" w:rsidRPr="00A46CC2" w14:paraId="08E31589" w14:textId="77777777" w:rsidTr="00111289">
        <w:trPr>
          <w:trHeight w:val="37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8A344" w14:textId="4E966A73" w:rsidR="009031D2" w:rsidRPr="00A46CC2" w:rsidRDefault="009031D2" w:rsidP="009031D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C36E6" w14:textId="2B5F58D6" w:rsidR="009031D2" w:rsidRPr="00A46CC2" w:rsidRDefault="009031D2" w:rsidP="009031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Грунтовка укрепляющая, глубокого проникновения, быстросохнущая, паропроницаемая (Применительно. Грунт "</w:t>
            </w:r>
            <w:proofErr w:type="spellStart"/>
            <w:r>
              <w:rPr>
                <w:rFonts w:ascii="Arial" w:hAnsi="Arial" w:cs="Arial"/>
              </w:rPr>
              <w:t>Knauf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Тифен</w:t>
            </w:r>
            <w:proofErr w:type="spellEnd"/>
            <w:r>
              <w:rPr>
                <w:rFonts w:ascii="Arial" w:hAnsi="Arial" w:cs="Arial"/>
              </w:rPr>
              <w:t xml:space="preserve"> Грунт")</w:t>
            </w:r>
          </w:p>
        </w:tc>
      </w:tr>
    </w:tbl>
    <w:p w14:paraId="0B478781" w14:textId="49FA26A3" w:rsidR="00F4203D" w:rsidRDefault="00F4203D" w:rsidP="00F4203D">
      <w:pPr>
        <w:rPr>
          <w:rFonts w:ascii="Times New Roman" w:hAnsi="Times New Roman" w:cs="Times New Roman"/>
          <w:b/>
          <w:bCs/>
        </w:rPr>
      </w:pPr>
    </w:p>
    <w:p w14:paraId="1CA92145" w14:textId="77777777" w:rsidR="009031D2" w:rsidRPr="00F4203D" w:rsidRDefault="009031D2" w:rsidP="00F4203D">
      <w:pPr>
        <w:rPr>
          <w:rFonts w:ascii="Times New Roman" w:hAnsi="Times New Roman" w:cs="Times New Roman"/>
          <w:b/>
          <w:bCs/>
        </w:rPr>
      </w:pPr>
    </w:p>
    <w:sectPr w:rsidR="009031D2" w:rsidRPr="00F42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03D"/>
    <w:rsid w:val="00111289"/>
    <w:rsid w:val="0041005B"/>
    <w:rsid w:val="008A73A7"/>
    <w:rsid w:val="009031D2"/>
    <w:rsid w:val="00A46CC2"/>
    <w:rsid w:val="00F4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C1DEA"/>
  <w15:chartTrackingRefBased/>
  <w15:docId w15:val="{02C22257-65DB-4543-9D87-FBB96C17B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2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2025-06-08T19:53:00Z</dcterms:created>
  <dcterms:modified xsi:type="dcterms:W3CDTF">2026-08-03T11:45:00Z</dcterms:modified>
</cp:coreProperties>
</file>